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332" w:rsidRDefault="002D6332" w:rsidP="000122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Admin\Documents\Scanned Documents\титул.стимулирующ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canned Documents\титул.стимулирующие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332" w:rsidRDefault="002D6332" w:rsidP="000122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6332" w:rsidRDefault="002D6332" w:rsidP="000122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6332" w:rsidRDefault="002D6332" w:rsidP="000122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6332" w:rsidRDefault="002D6332" w:rsidP="000122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6332" w:rsidRDefault="002D6332" w:rsidP="000122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2252" w:rsidRDefault="00012252" w:rsidP="000122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1.6. Положение определяет порядок,  условия начисления и распределения стимулирующих выплат за счет бюджетных средств.</w:t>
      </w:r>
    </w:p>
    <w:p w:rsidR="00012252" w:rsidRDefault="00012252" w:rsidP="000122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Средства на осуществление стимулирования работников организации формируются из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ст</w:t>
      </w:r>
      <w:proofErr w:type="gramEnd"/>
      <w:r>
        <w:rPr>
          <w:rFonts w:ascii="Times New Roman" w:hAnsi="Times New Roman" w:cs="Times New Roman"/>
          <w:sz w:val="24"/>
          <w:szCs w:val="24"/>
        </w:rPr>
        <w:t>имулирующей части фонда оплаты труда, определяемой при ежегодном  формировании годового фонда оплаты труда.</w:t>
      </w:r>
    </w:p>
    <w:p w:rsidR="00012252" w:rsidRDefault="00012252" w:rsidP="000122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Школа самостоятельно распределяет стимулирующую часть фонда оплаты труда на выплаты,  установленные Положением.</w:t>
      </w:r>
    </w:p>
    <w:p w:rsidR="00012252" w:rsidRDefault="00012252" w:rsidP="000122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Суммы стимулирующих выплат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распределяются после начисления основной части заработной платы и выплачиваются в пределах доведенных бюджетных ассигнований.</w:t>
      </w:r>
    </w:p>
    <w:p w:rsidR="00012252" w:rsidRDefault="00012252" w:rsidP="00012252">
      <w:pPr>
        <w:pStyle w:val="20"/>
        <w:shd w:val="clear" w:color="auto" w:fill="auto"/>
        <w:tabs>
          <w:tab w:val="left" w:pos="567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1.10.Стимулирующие выплаты работникам учреждения устанавливаются по итогам периода, определенного организацией, и максимальными размерами не ограничиваются.</w:t>
      </w:r>
    </w:p>
    <w:p w:rsidR="00012252" w:rsidRDefault="00012252" w:rsidP="00012252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1.11.Положение о порядке и условиях начисления стимулирующих выплат работникам рассматривается и принимается на собрании трудового коллектива учреждения, согласовывается с Управляющим Советом школы и утверждается приказом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заведующего школы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 Положение подлежит пересмотру и дополнению по мере необходимости.</w:t>
      </w:r>
    </w:p>
    <w:p w:rsidR="00012252" w:rsidRDefault="00012252" w:rsidP="00012252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012252" w:rsidRDefault="00012252" w:rsidP="00012252">
      <w:pPr>
        <w:keepNext/>
        <w:keepLines/>
        <w:widowControl w:val="0"/>
        <w:tabs>
          <w:tab w:val="left" w:pos="0"/>
        </w:tabs>
        <w:spacing w:after="0" w:line="220" w:lineRule="exact"/>
        <w:ind w:left="422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bookmarkStart w:id="0" w:name="bookmark5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2.Виды стимулирующих выплат</w:t>
      </w:r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, порядок и условия их начисления</w:t>
      </w:r>
    </w:p>
    <w:p w:rsidR="00012252" w:rsidRDefault="00012252" w:rsidP="00012252">
      <w:pPr>
        <w:keepNext/>
        <w:keepLines/>
        <w:widowControl w:val="0"/>
        <w:tabs>
          <w:tab w:val="left" w:pos="3923"/>
        </w:tabs>
        <w:spacing w:after="0" w:line="220" w:lineRule="exact"/>
        <w:ind w:left="4045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012252" w:rsidRDefault="00012252" w:rsidP="00012252">
      <w:pPr>
        <w:spacing w:after="0" w:line="23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2.1.Стимулирующая часть заработной платы учителя устанавливается в соответствии с постановлением Правительства Республики Бурятия от 07.08.2008 № 387 «Об утверждении Перечней видов выплат компенсационного и стимулирующего характера в республиканских государственных учреждениях» и составляет до 30 % от фонда оплаты труда учителей без учета компенсационных выплат, в целях усиления материальной заинтересованности и повышения качества оказания услуг и работ, а также в целях сохранения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кадрового потенциала, повышения эффективности и качества работы, работникам образовательной организации устанавливаются следующие выплаты стимулирующего характера:</w:t>
      </w:r>
    </w:p>
    <w:p w:rsidR="00012252" w:rsidRDefault="00012252" w:rsidP="000122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Выплаты, направленные на стимулирование работника к качественному результату труда, а также на поощрение за выполненную работу (согласно показателям и критериям оценки эффективности деятельности, предусмотренным в общеобразовательном учреждении).</w:t>
      </w:r>
    </w:p>
    <w:p w:rsidR="00012252" w:rsidRDefault="00012252" w:rsidP="000122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Оценка деятельности работников учреждения по итогам работы в конкретном периоде с 01.01.202.г. по 31.08.202.г. осуществляется в порядке, предусмотренном данным Положением, с учётом критериев оценивания, установленных данным Положением в формах оценочных карт (Приложение 1)  с применением балльной системы оценивания и устанавливается на новый учебный год (с  01.09.  по 31.08.) либо по  кварталам</w:t>
      </w:r>
      <w:proofErr w:type="gramEnd"/>
    </w:p>
    <w:p w:rsidR="00012252" w:rsidRDefault="00012252" w:rsidP="00012252">
      <w:pPr>
        <w:spacing w:after="0" w:line="23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2.4.Созданная Комиссия  по распределению стимулирующих выплат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в которую входят представители Управляющего Совета школы) (далее - Комиссия) рассматривает оценочные листы в установленные сроки (не менее чем за неделю до заседания Комиссии, на котором планируется рассмотрение вопроса о начислении стимулирующих выплат по итогам работы) каждый работник передает в Комиссию собственноручно заполненную оценочную карту (приложение №1), содержащую самооценку показателей результативности работы, с приложением документов, подтверждающих и уточняющих деятельность работников в отчетный период.  В оценочной карте им заполняется графа "Самооценка". </w:t>
      </w:r>
    </w:p>
    <w:p w:rsidR="00012252" w:rsidRDefault="00012252" w:rsidP="00012252">
      <w:pPr>
        <w:spacing w:after="0" w:line="23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2.5.Комиссия имеет право добавлять или уменьшать баллы сотрудникам школы с обязательной мотивацией.</w:t>
      </w:r>
    </w:p>
    <w:p w:rsidR="00012252" w:rsidRDefault="00012252" w:rsidP="00012252">
      <w:pPr>
        <w:spacing w:after="0" w:line="23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2.6.Комиссия на заседании рассматривает оценочные карты работников и на основании всех материалов составляет итоговый протокол с указанием конечной суммы баллов по каждому работнику.</w:t>
      </w:r>
    </w:p>
    <w:p w:rsidR="00012252" w:rsidRDefault="00012252" w:rsidP="00012252">
      <w:pPr>
        <w:spacing w:after="0" w:line="23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2.7.Определение стимулирующей выплаты за месяц устанавливается на основе следующих расчетов: </w:t>
      </w:r>
    </w:p>
    <w:p w:rsidR="00012252" w:rsidRDefault="00012252" w:rsidP="00012252">
      <w:pPr>
        <w:spacing w:after="0" w:line="23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определяется сумма баллов, полученных работником по всем показателям;</w:t>
      </w:r>
    </w:p>
    <w:p w:rsidR="00012252" w:rsidRDefault="00012252" w:rsidP="00012252">
      <w:pPr>
        <w:spacing w:after="0" w:line="23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определяется стоимость одного балла, для чего фонд стимулирующих выплат труда делится на количество баллов, набранных всеми педагогическими работниками Учреждения; - стоимость одного балла умножается на количество баллов, набранных педагогом.</w:t>
      </w:r>
    </w:p>
    <w:p w:rsidR="00012252" w:rsidRDefault="00012252" w:rsidP="00012252">
      <w:pPr>
        <w:spacing w:after="0" w:line="23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Исходя из имеющихся ежемесячных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дств ст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имулирующей части фонда оплаты труда, определяется цена одного балла и сумма стимулирующей выплаты для каждого работника индивидуально.</w:t>
      </w:r>
    </w:p>
    <w:p w:rsidR="00012252" w:rsidRDefault="00012252" w:rsidP="00012252">
      <w:pPr>
        <w:spacing w:after="0" w:line="23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Размер стимулирующих выплат, полученных каждым работником зависит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012252" w:rsidRDefault="00012252" w:rsidP="00012252">
      <w:pPr>
        <w:spacing w:after="0" w:line="23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наличия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средств стимулирующей части фонда оплаты труда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012252" w:rsidRDefault="00012252" w:rsidP="00012252">
      <w:pPr>
        <w:spacing w:after="0" w:line="23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стоимости одного балла; </w:t>
      </w:r>
    </w:p>
    <w:p w:rsidR="00012252" w:rsidRDefault="00012252" w:rsidP="00012252">
      <w:pPr>
        <w:spacing w:after="0" w:line="23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количества набранных баллов работником по установленным показателям эффективности деятельности.</w:t>
      </w:r>
    </w:p>
    <w:p w:rsidR="00012252" w:rsidRDefault="00012252" w:rsidP="00012252">
      <w:pPr>
        <w:spacing w:after="0" w:line="23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2.8.Руководитель Учреждения обеспечивает своевременность и доступность информации о достигнутых результатах качества работы и размерах стимулирующих выплат, об условиях их выплаты работникам.</w:t>
      </w:r>
    </w:p>
    <w:p w:rsidR="00012252" w:rsidRDefault="00012252" w:rsidP="00012252">
      <w:pPr>
        <w:spacing w:after="0" w:line="23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2.9.Сумма полученных баллов каждым сотрудником является открытой информацией.</w:t>
      </w:r>
    </w:p>
    <w:p w:rsidR="00012252" w:rsidRDefault="00012252" w:rsidP="00012252">
      <w:pPr>
        <w:spacing w:after="0" w:line="23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2.10.Данная информация является основанием для издания приказа руководителя о начислении стимулирующей выплаты по итогам работы.</w:t>
      </w:r>
    </w:p>
    <w:p w:rsidR="00012252" w:rsidRDefault="00012252" w:rsidP="00012252">
      <w:pPr>
        <w:spacing w:after="0" w:line="23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2.11.В случае несогласия работника с итоговым баллом, он имеет право в течение двух рабочих дней обратиться с письменным заявлением в Комиссию,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аргументированно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изложив, с какими критериями оценки результатов его деятельности он не согласен. Комиссия обязана в течение двух рабочих дней рассмотреть заявление работника и дать письменное или устное (по желанию работника) разъяснение (обсуждение заносится в протокол заседания Комиссии).</w:t>
      </w:r>
    </w:p>
    <w:p w:rsidR="00012252" w:rsidRDefault="00012252" w:rsidP="00012252">
      <w:pPr>
        <w:spacing w:after="0" w:line="23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2.12. Сумма стимулирующих выплат (в рублях) является закрытой информацией и предоставляется каждому сотруднику персонально.</w:t>
      </w:r>
    </w:p>
    <w:p w:rsidR="00012252" w:rsidRDefault="00012252" w:rsidP="00012252">
      <w:pPr>
        <w:spacing w:after="0" w:line="23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3.Стимулирующие выплаты руководящему составу распределяются только среди работников- руководителей учреждения</w:t>
      </w:r>
    </w:p>
    <w:p w:rsidR="00012252" w:rsidRDefault="00012252" w:rsidP="00012252">
      <w:pPr>
        <w:spacing w:after="0" w:line="23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2252" w:rsidRDefault="00012252" w:rsidP="00012252">
      <w:pPr>
        <w:spacing w:after="0" w:line="23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2252" w:rsidRDefault="00012252" w:rsidP="00012252">
      <w:pPr>
        <w:spacing w:after="0" w:line="23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2252" w:rsidRDefault="00012252" w:rsidP="00012252">
      <w:pPr>
        <w:spacing w:after="0" w:line="23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2252" w:rsidRDefault="00012252" w:rsidP="000122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12252" w:rsidRDefault="00012252" w:rsidP="000122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12252" w:rsidRDefault="00012252" w:rsidP="000122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12252" w:rsidRDefault="00012252" w:rsidP="000122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12252" w:rsidRDefault="00012252" w:rsidP="000122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12252" w:rsidRDefault="00012252" w:rsidP="000122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12252" w:rsidRDefault="00012252" w:rsidP="000122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12252" w:rsidRDefault="00012252" w:rsidP="000122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12252" w:rsidRDefault="00012252" w:rsidP="000122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12252" w:rsidRDefault="00012252" w:rsidP="000122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12252" w:rsidRDefault="00012252" w:rsidP="000122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12252" w:rsidRDefault="00012252" w:rsidP="000122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12252" w:rsidRDefault="00012252" w:rsidP="000122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12252" w:rsidRDefault="00012252" w:rsidP="000122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12252" w:rsidRDefault="00012252" w:rsidP="000122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12252" w:rsidRDefault="00012252" w:rsidP="000122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12252" w:rsidRDefault="00012252" w:rsidP="000122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12252" w:rsidRDefault="00012252" w:rsidP="000122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12252" w:rsidRDefault="00012252" w:rsidP="000122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12252" w:rsidRDefault="00012252" w:rsidP="000122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12252" w:rsidRDefault="00012252" w:rsidP="000122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Приложение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</w:p>
    <w:p w:rsidR="00012252" w:rsidRDefault="00012252" w:rsidP="000122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ОЦЕНОЧНАЯ КАРТА КАЧЕСТВА РАБОТЫ</w:t>
      </w:r>
    </w:p>
    <w:p w:rsidR="00012252" w:rsidRDefault="00012252" w:rsidP="000122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УЧИТЕЛЯ</w:t>
      </w:r>
    </w:p>
    <w:p w:rsidR="00012252" w:rsidRDefault="00012252" w:rsidP="000122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Узко-Лугская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НОШ»</w:t>
      </w:r>
    </w:p>
    <w:p w:rsidR="00012252" w:rsidRDefault="00012252" w:rsidP="000122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</w:rPr>
        <w:t>для осуществления стимулирующей выплаты</w:t>
      </w:r>
    </w:p>
    <w:p w:rsidR="00012252" w:rsidRDefault="00012252" w:rsidP="00012252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(премия по итогам работы за период)</w:t>
      </w:r>
    </w:p>
    <w:p w:rsidR="00012252" w:rsidRDefault="00012252" w:rsidP="00012252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ФИО работника   ________________________________________________</w:t>
      </w:r>
    </w:p>
    <w:p w:rsidR="00012252" w:rsidRDefault="00012252" w:rsidP="00012252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Период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</w:t>
      </w:r>
    </w:p>
    <w:p w:rsidR="00012252" w:rsidRDefault="00012252" w:rsidP="00012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2252" w:rsidRDefault="00012252" w:rsidP="00012252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="143" w:tblpY="89"/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48"/>
        <w:gridCol w:w="1634"/>
        <w:gridCol w:w="993"/>
        <w:gridCol w:w="1275"/>
      </w:tblGrid>
      <w:tr w:rsidR="00012252" w:rsidTr="00012252">
        <w:trPr>
          <w:cantSplit/>
          <w:trHeight w:val="840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52" w:rsidRDefault="0001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52" w:rsidRDefault="0001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Шкала оценивания, макс. балл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52" w:rsidRDefault="0001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Само-оценка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комиссии</w:t>
            </w:r>
          </w:p>
        </w:tc>
      </w:tr>
      <w:tr w:rsidR="00012252" w:rsidTr="00012252">
        <w:trPr>
          <w:trHeight w:val="1415"/>
        </w:trPr>
        <w:tc>
          <w:tcPr>
            <w:tcW w:w="5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52" w:rsidRDefault="00012252">
            <w:pPr>
              <w:widowControl w:val="0"/>
              <w:tabs>
                <w:tab w:val="left" w:pos="7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Уровень учебных достижений 1-4 классы (определяется на класс в целом):</w:t>
            </w:r>
          </w:p>
          <w:p w:rsidR="00012252" w:rsidRDefault="00012252">
            <w:pPr>
              <w:widowControl w:val="0"/>
              <w:spacing w:after="0" w:line="240" w:lineRule="auto"/>
              <w:ind w:left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100% - 70% </w:t>
            </w:r>
          </w:p>
          <w:p w:rsidR="00012252" w:rsidRDefault="00012252">
            <w:pPr>
              <w:widowControl w:val="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69% -50% </w:t>
            </w:r>
          </w:p>
          <w:p w:rsidR="00012252" w:rsidRDefault="00012252">
            <w:pPr>
              <w:widowControl w:val="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49% - 40%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52" w:rsidRDefault="00012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252" w:rsidRDefault="00012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252" w:rsidRDefault="00012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10б</w:t>
            </w:r>
          </w:p>
          <w:p w:rsidR="00012252" w:rsidRDefault="00012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6б</w:t>
            </w:r>
          </w:p>
          <w:p w:rsidR="00012252" w:rsidRDefault="00012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252" w:rsidTr="00012252"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2.Открытые уроки, мастер-классы</w:t>
            </w:r>
          </w:p>
          <w:p w:rsidR="00012252" w:rsidRDefault="00012252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уровень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52" w:rsidRDefault="00012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252" w:rsidTr="00012252"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уровень районный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52" w:rsidRDefault="00012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252" w:rsidTr="00012252"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уровень республиканский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52" w:rsidRDefault="00012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252" w:rsidTr="00012252"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52" w:rsidRDefault="00012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Своевременное, эффективное планирование и организация образовательного процесса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52" w:rsidRDefault="00012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252" w:rsidTr="00012252">
        <w:trPr>
          <w:trHeight w:val="2542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педагога в методической работе (конференциях, семинарах, методических объединениях), проведение мастер-классов, открытых уроков, внеклассных мероприятий по предмету, написание АПО, наличие опубликованных работ, участие в работе педагогических и научно-методических советов, методических семинарах и выставках методических объединений </w:t>
            </w:r>
          </w:p>
          <w:p w:rsidR="00012252" w:rsidRDefault="00012252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уровень  школы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52" w:rsidRDefault="00012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252" w:rsidRDefault="00012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252" w:rsidRDefault="00012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252" w:rsidRDefault="00012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252" w:rsidRDefault="00012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252" w:rsidRDefault="00012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252" w:rsidRDefault="00012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252" w:rsidRDefault="00012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252" w:rsidRDefault="00012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252" w:rsidTr="00012252"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районный уровень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52" w:rsidRDefault="00012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252" w:rsidTr="00012252"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республиканский уровень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52" w:rsidRDefault="00012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252" w:rsidTr="00012252"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Деятельность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составе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жюри, экспертных, аттестационных комиссий конкурсов, олимпиад</w:t>
            </w:r>
          </w:p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школьный уровень</w:t>
            </w:r>
          </w:p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районный уровень</w:t>
            </w:r>
          </w:p>
          <w:p w:rsidR="00012252" w:rsidRDefault="00012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республиканский уровень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52" w:rsidRDefault="00012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252" w:rsidRDefault="00012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252" w:rsidRDefault="00012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б</w:t>
            </w:r>
          </w:p>
          <w:p w:rsidR="00012252" w:rsidRDefault="00012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б</w:t>
            </w:r>
          </w:p>
          <w:p w:rsidR="00012252" w:rsidRDefault="00012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252" w:rsidTr="00012252"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52" w:rsidRDefault="00012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Издательская деятельность и публикации  в печатных изданиях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52" w:rsidRDefault="00012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252" w:rsidTr="00012252"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52" w:rsidRDefault="00012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на методических сайтах,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интернет-порталах</w:t>
            </w:r>
            <w:proofErr w:type="spellEnd"/>
            <w:proofErr w:type="gramEnd"/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52" w:rsidRDefault="00012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252" w:rsidTr="00012252"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в образовательном процессе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52" w:rsidRDefault="00012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252" w:rsidRDefault="00012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252" w:rsidTr="00012252"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52" w:rsidRDefault="00012252">
            <w:pPr>
              <w:tabs>
                <w:tab w:val="left" w:pos="525"/>
                <w:tab w:val="center" w:pos="32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.Высокие результаты внеурочной деятельности</w:t>
            </w:r>
          </w:p>
          <w:p w:rsidR="00012252" w:rsidRDefault="00012252">
            <w:pPr>
              <w:tabs>
                <w:tab w:val="left" w:pos="3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Олимпиады, конкурсы:</w:t>
            </w:r>
          </w:p>
          <w:p w:rsidR="00012252" w:rsidRDefault="00012252">
            <w:pPr>
              <w:tabs>
                <w:tab w:val="left" w:pos="3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                    -уровень школы</w:t>
            </w:r>
          </w:p>
          <w:p w:rsidR="00012252" w:rsidRDefault="00012252">
            <w:pPr>
              <w:tabs>
                <w:tab w:val="left" w:pos="3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- уровень района</w:t>
            </w:r>
          </w:p>
          <w:p w:rsidR="00012252" w:rsidRDefault="00012252">
            <w:pPr>
              <w:tabs>
                <w:tab w:val="left" w:pos="3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- уровень республики</w:t>
            </w:r>
          </w:p>
          <w:p w:rsidR="00012252" w:rsidRDefault="00012252">
            <w:pPr>
              <w:tabs>
                <w:tab w:val="left" w:pos="36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Творческие работы</w:t>
            </w:r>
          </w:p>
          <w:p w:rsidR="00012252" w:rsidRDefault="00012252">
            <w:pPr>
              <w:tabs>
                <w:tab w:val="left" w:pos="3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-уровень школы</w:t>
            </w:r>
          </w:p>
          <w:p w:rsidR="00012252" w:rsidRDefault="00012252">
            <w:pPr>
              <w:tabs>
                <w:tab w:val="left" w:pos="3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-уровень района</w:t>
            </w:r>
          </w:p>
          <w:p w:rsidR="00012252" w:rsidRDefault="00012252">
            <w:pPr>
              <w:tabs>
                <w:tab w:val="left" w:pos="525"/>
                <w:tab w:val="center" w:pos="32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-уровень республики</w:t>
            </w:r>
          </w:p>
          <w:p w:rsidR="00012252" w:rsidRDefault="00012252">
            <w:pPr>
              <w:tabs>
                <w:tab w:val="left" w:pos="525"/>
                <w:tab w:val="center" w:pos="32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Кружковая работа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52" w:rsidRDefault="00012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252" w:rsidRDefault="00012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252" w:rsidRDefault="00012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10б</w:t>
            </w:r>
          </w:p>
          <w:p w:rsidR="00012252" w:rsidRDefault="00012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20б</w:t>
            </w:r>
          </w:p>
          <w:p w:rsidR="00012252" w:rsidRDefault="00012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30б</w:t>
            </w:r>
          </w:p>
          <w:p w:rsidR="00012252" w:rsidRDefault="00012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252" w:rsidRDefault="00012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5б/10б</w:t>
            </w:r>
          </w:p>
          <w:p w:rsidR="00012252" w:rsidRDefault="00012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10б/20б</w:t>
            </w:r>
          </w:p>
          <w:p w:rsidR="00012252" w:rsidRDefault="000122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20б/30б</w:t>
            </w:r>
          </w:p>
          <w:p w:rsidR="00012252" w:rsidRDefault="00012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10б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252" w:rsidTr="00012252"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52" w:rsidRDefault="00012252">
            <w:pPr>
              <w:tabs>
                <w:tab w:val="left" w:pos="525"/>
                <w:tab w:val="center" w:pos="32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Научно-практическая конференция (школа/район/республика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52" w:rsidRDefault="00012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макс</w:t>
            </w:r>
          </w:p>
          <w:p w:rsidR="00012252" w:rsidRDefault="00012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10/15/20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252" w:rsidTr="00012252"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Результативность участия в конкурсах профессионального мастерства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52" w:rsidRDefault="00012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252" w:rsidTr="00012252"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-районный уровень (призер/победитель)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52" w:rsidRDefault="00012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20б/30б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252" w:rsidTr="00012252"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-республиканский уровень (призер/победитель)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52" w:rsidRDefault="00012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40б/50б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252" w:rsidTr="00012252">
        <w:trPr>
          <w:trHeight w:val="274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одаренными учащимися и учащимися, требующими особого педагогического внимания:</w:t>
            </w:r>
          </w:p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Система индивидуально-групповых занятий коррекционного направления с предоставленным графиком проведения занятий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52" w:rsidRDefault="00012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предмет)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252" w:rsidTr="00012252">
        <w:trPr>
          <w:trHeight w:val="365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Внеклассная работа </w:t>
            </w:r>
          </w:p>
          <w:p w:rsidR="00012252" w:rsidRDefault="00012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12.Вовлечение родителей в образовательную, инновационную, внеурочную, воспитательную и социальную деятельность с презентацией результатов на родительских собраниях и конференциях.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52" w:rsidRDefault="00012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252" w:rsidRDefault="00012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252" w:rsidRDefault="00012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252" w:rsidTr="00012252"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52" w:rsidRDefault="00012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уровень школы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52" w:rsidRDefault="00012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252" w:rsidTr="00012252"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52" w:rsidRDefault="00012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13Участие в методической и предметной неделе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52" w:rsidRDefault="00012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252" w:rsidTr="00012252"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52" w:rsidRDefault="00012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 Участие в инновационной деятельности, ведение экспериментальной работы, разработка и  внедрение авторских программ, выполнение программ углубленного и расширенного изучения предметов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52" w:rsidRDefault="00012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252" w:rsidTr="00012252">
        <w:trPr>
          <w:trHeight w:val="1104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 Позитивные результаты деятельности учителя:</w:t>
            </w:r>
          </w:p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Отсутствие обоснованных обращений учащихся, родителей, педагогов по поводу конфликтных ситуаций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52" w:rsidRDefault="00012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252" w:rsidRDefault="00012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252" w:rsidRDefault="00012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252" w:rsidRDefault="00012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252" w:rsidTr="00012252">
        <w:trPr>
          <w:trHeight w:val="1300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Деятельность по овладению и внедрению в педагогический процесс ИКТ:</w:t>
            </w:r>
          </w:p>
          <w:p w:rsidR="00012252" w:rsidRDefault="00012252" w:rsidP="001E52E5">
            <w:pPr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Постоянное использование</w:t>
            </w:r>
          </w:p>
          <w:p w:rsidR="00012252" w:rsidRDefault="00012252" w:rsidP="001E52E5">
            <w:pPr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Эпизодическое использование, но не реже 3 раз в четверть)</w:t>
            </w:r>
            <w:proofErr w:type="gramEnd"/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52" w:rsidRDefault="00012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252" w:rsidRDefault="00012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252" w:rsidRDefault="00012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012252" w:rsidRDefault="00012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252" w:rsidTr="00012252">
        <w:trPr>
          <w:trHeight w:val="299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 Образцовое ведение школьной и  классной документации</w:t>
            </w:r>
          </w:p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дополнительный объем по ведению делопроизводства в школе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52" w:rsidRDefault="00012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20б</w:t>
            </w:r>
          </w:p>
          <w:p w:rsidR="00012252" w:rsidRDefault="00012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252" w:rsidRDefault="00012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252" w:rsidTr="00012252">
        <w:trPr>
          <w:trHeight w:val="299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 Своевременное, систематическое, полное и качественное ведение электронного классного журнала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52" w:rsidRDefault="00012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252" w:rsidTr="00012252">
        <w:trPr>
          <w:trHeight w:val="299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 Образцовое санитарное, эстетическое состояние учебного кабинета, работа по наполнению материальной базы кабинета, эффективное использование ресурсов кабинета в образовательном процессе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52" w:rsidRDefault="00012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252" w:rsidTr="00012252">
        <w:trPr>
          <w:trHeight w:val="299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Получение государственных, муниципальных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наград, Почетных грамот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РФ, Министерства образования и науки Республики Бурятия, управления образования, ОО, благодарственных писем от организаций различного уровня</w:t>
            </w:r>
          </w:p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квалификационной категории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Уровень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района-5 баллов</w:t>
            </w:r>
          </w:p>
          <w:p w:rsidR="00012252" w:rsidRDefault="00012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республики-10 баллов</w:t>
            </w:r>
          </w:p>
          <w:p w:rsidR="00012252" w:rsidRDefault="00012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252" w:rsidTr="00012252">
        <w:trPr>
          <w:trHeight w:val="838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 Организация и проведение мероприятий, повышающих авторитет и имидж у учащихся, родителей, общественности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52" w:rsidRDefault="00012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5 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252" w:rsidTr="00012252">
        <w:trPr>
          <w:trHeight w:val="838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22.За организацию и поддержку сайта школы. Систематическое наполнение сайта образовательного учреждения.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252" w:rsidTr="00012252"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                                     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52" w:rsidRDefault="0001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2252" w:rsidRDefault="00012252" w:rsidP="000122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   ВСЕГО БАЛЛОВ ________________</w:t>
      </w:r>
    </w:p>
    <w:p w:rsidR="00012252" w:rsidRDefault="00012252" w:rsidP="00012252">
      <w:pPr>
        <w:widowControl w:val="0"/>
        <w:tabs>
          <w:tab w:val="left" w:leader="underscore" w:pos="40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012252" w:rsidRDefault="00012252" w:rsidP="0001225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Подпись работника   ______________________</w:t>
      </w:r>
    </w:p>
    <w:p w:rsidR="00012252" w:rsidRDefault="00012252" w:rsidP="00012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Подпись председателя комиссии______________</w:t>
      </w:r>
    </w:p>
    <w:p w:rsidR="00C03E1F" w:rsidRDefault="00C03E1F"/>
    <w:sectPr w:rsidR="00C03E1F" w:rsidSect="00A77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440F25A4"/>
    <w:multiLevelType w:val="multilevel"/>
    <w:tmpl w:val="8604B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2252"/>
    <w:rsid w:val="00012252"/>
    <w:rsid w:val="002D6332"/>
    <w:rsid w:val="00A774B2"/>
    <w:rsid w:val="00C03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252"/>
    <w:pPr>
      <w:ind w:left="720"/>
      <w:contextualSpacing/>
    </w:pPr>
    <w:rPr>
      <w:rFonts w:eastAsiaTheme="minorHAnsi"/>
      <w:lang w:eastAsia="en-US"/>
    </w:rPr>
  </w:style>
  <w:style w:type="character" w:customStyle="1" w:styleId="2">
    <w:name w:val="Основной текст (2)_"/>
    <w:link w:val="20"/>
    <w:locked/>
    <w:rsid w:val="00012252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2252"/>
    <w:pPr>
      <w:widowControl w:val="0"/>
      <w:shd w:val="clear" w:color="auto" w:fill="FFFFFF"/>
      <w:spacing w:after="180" w:line="274" w:lineRule="exact"/>
      <w:ind w:hanging="360"/>
      <w:jc w:val="center"/>
    </w:pPr>
  </w:style>
  <w:style w:type="paragraph" w:styleId="a4">
    <w:name w:val="Balloon Text"/>
    <w:basedOn w:val="a"/>
    <w:link w:val="a5"/>
    <w:uiPriority w:val="99"/>
    <w:semiHidden/>
    <w:unhideWhenUsed/>
    <w:rsid w:val="002D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3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4</cp:revision>
  <cp:lastPrinted>2024-10-13T10:34:00Z</cp:lastPrinted>
  <dcterms:created xsi:type="dcterms:W3CDTF">2024-10-14T07:36:00Z</dcterms:created>
  <dcterms:modified xsi:type="dcterms:W3CDTF">2024-10-13T11:14:00Z</dcterms:modified>
</cp:coreProperties>
</file>